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A261B6" w14:paraId="7CD64791" wp14:textId="7777777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2022</w:t>
      </w:r>
      <w:r>
        <w:rPr>
          <w:rFonts w:ascii="Times New Roman" w:hAnsi="Times New Roman"/>
          <w:b/>
          <w:bCs/>
          <w:sz w:val="32"/>
          <w:szCs w:val="32"/>
        </w:rPr>
        <w:t xml:space="preserve"> Writing</w:t>
      </w:r>
      <w:r>
        <w:rPr>
          <w:rFonts w:ascii="Times New Roman" w:hAnsi="Times New Roman"/>
          <w:b/>
          <w:bCs/>
          <w:sz w:val="32"/>
          <w:szCs w:val="32"/>
        </w:rPr>
        <w:t xml:space="preserve"> Competition </w:t>
      </w:r>
      <w:r>
        <w:rPr>
          <w:rFonts w:hint="eastAsia" w:ascii="Times New Roman" w:hAnsi="Times New Roman"/>
          <w:b/>
          <w:bCs/>
          <w:sz w:val="32"/>
          <w:szCs w:val="32"/>
        </w:rPr>
        <w:t>B</w:t>
      </w:r>
      <w:r>
        <w:rPr>
          <w:rFonts w:ascii="Times New Roman" w:hAnsi="Times New Roman"/>
          <w:b/>
          <w:bCs/>
          <w:sz w:val="32"/>
          <w:szCs w:val="32"/>
        </w:rPr>
        <w:t xml:space="preserve">and </w:t>
      </w:r>
      <w:r>
        <w:rPr>
          <w:rFonts w:hint="eastAsia"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</w:rPr>
        <w:t>escriptors</w:t>
      </w:r>
    </w:p>
    <w:p xmlns:wp14="http://schemas.microsoft.com/office/word/2010/wordml" w:rsidR="00000000" w:rsidRDefault="00A261B6" w14:paraId="0735921E" wp14:textId="77777777">
      <w:pPr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My Story with Chinese Language</w:t>
      </w:r>
    </w:p>
    <w:tbl>
      <w:tblPr>
        <w:tblpPr w:leftFromText="180" w:rightFromText="180" w:vertAnchor="text" w:horzAnchor="page" w:tblpX="1309" w:tblpY="301"/>
        <w:tblOverlap w:val="never"/>
        <w:tblW w:w="14609" w:type="dxa"/>
        <w:tblInd w:w="0" w:type="dxa"/>
        <w:tblLook w:val="0000" w:firstRow="0" w:lastRow="0" w:firstColumn="0" w:lastColumn="0" w:noHBand="0" w:noVBand="0"/>
      </w:tblPr>
      <w:tblGrid>
        <w:gridCol w:w="657"/>
        <w:gridCol w:w="1589"/>
        <w:gridCol w:w="3174"/>
        <w:gridCol w:w="3220"/>
        <w:gridCol w:w="3280"/>
        <w:gridCol w:w="2689"/>
      </w:tblGrid>
      <w:tr xmlns:wp14="http://schemas.microsoft.com/office/word/2010/wordml" w:rsidR="00000000" w14:paraId="619C77A6" wp14:textId="77777777">
        <w:trPr>
          <w:trHeight w:val="1040"/>
        </w:trPr>
        <w:tc>
          <w:tcPr>
            <w:tcW w:w="22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9BC2E6"/>
            <w:vAlign w:val="center"/>
          </w:tcPr>
          <w:p w:rsidR="00000000" w:rsidRDefault="00A261B6" w14:paraId="601865CA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4-point 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G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 xml:space="preserve">rading 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cale</w:t>
            </w:r>
          </w:p>
        </w:tc>
        <w:tc>
          <w:tcPr>
            <w:tcW w:w="317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BC2E6"/>
            <w:vAlign w:val="center"/>
          </w:tcPr>
          <w:p w:rsidR="00000000" w:rsidRDefault="00A261B6" w14:paraId="58A7E0F6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Task Response&amp;Task achievement</w:t>
            </w:r>
          </w:p>
        </w:tc>
        <w:tc>
          <w:tcPr>
            <w:tcW w:w="32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BC2E6"/>
            <w:vAlign w:val="center"/>
          </w:tcPr>
          <w:p w:rsidR="00000000" w:rsidRDefault="00A261B6" w14:paraId="480F501E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Coherence and Cohesion</w:t>
            </w:r>
          </w:p>
        </w:tc>
        <w:tc>
          <w:tcPr>
            <w:tcW w:w="32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BC2E6"/>
            <w:vAlign w:val="center"/>
          </w:tcPr>
          <w:p w:rsidR="00000000" w:rsidRDefault="00A261B6" w14:paraId="6A5438AE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Lexical Resource</w:t>
            </w:r>
          </w:p>
        </w:tc>
        <w:tc>
          <w:tcPr>
            <w:tcW w:w="26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vAlign w:val="center"/>
          </w:tcPr>
          <w:p w:rsidR="00000000" w:rsidRDefault="00A261B6" w14:paraId="5CFE9CBF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Grammatical Range and Accuracy</w:t>
            </w:r>
          </w:p>
        </w:tc>
      </w:tr>
      <w:tr xmlns:wp14="http://schemas.microsoft.com/office/word/2010/wordml" w:rsidR="00000000" w14:paraId="12A94A67" wp14:textId="77777777">
        <w:trPr>
          <w:trHeight w:val="1320"/>
        </w:trPr>
        <w:tc>
          <w:tcPr>
            <w:tcW w:w="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649841BE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6FDA03D6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O</w:t>
            </w: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utstanding</w:t>
            </w:r>
          </w:p>
        </w:tc>
        <w:tc>
          <w:tcPr>
            <w:tcW w:w="31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64B38C19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fully satisfies  the requirements of the t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ask</w:t>
            </w:r>
          </w:p>
        </w:tc>
        <w:tc>
          <w:tcPr>
            <w:tcW w:w="3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31FED2A0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cohesion in such a way that it attracts no attention</w:t>
            </w:r>
          </w:p>
        </w:tc>
        <w:tc>
          <w:tcPr>
            <w:tcW w:w="32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01F56144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a wide range of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vocabulary with very natural and sophisticated control of lexical features;</w:t>
            </w:r>
          </w:p>
        </w:tc>
        <w:tc>
          <w:tcPr>
            <w:tcW w:w="26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 w:rsidR="00000000" w:rsidRDefault="00A261B6" w14:paraId="7DF3F439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a wide range of structures with full flexibility and accuracy;</w:t>
            </w:r>
          </w:p>
        </w:tc>
      </w:tr>
      <w:tr xmlns:wp14="http://schemas.microsoft.com/office/word/2010/wordml" w:rsidR="00000000" w14:paraId="2DA13026" wp14:textId="77777777">
        <w:trPr>
          <w:trHeight w:val="1160"/>
        </w:trPr>
        <w:tc>
          <w:tcPr>
            <w:tcW w:w="657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672A6659" wp14:textId="77777777">
            <w:pPr>
              <w:jc w:val="left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0A37501D" wp14:textId="77777777">
            <w:pPr>
              <w:jc w:val="left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0FBA336E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presents a fully d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eveloped position with relevant, fully extended and well supported ideas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6B1FFB7E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skilfully manages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paragraphing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196BB33E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rare minor errors occur only as ‘slips’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000000" w:rsidRDefault="00A261B6" w14:paraId="1710BB64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rare minor errors occur only as ‘slips’</w:t>
            </w:r>
          </w:p>
        </w:tc>
      </w:tr>
      <w:tr xmlns:wp14="http://schemas.microsoft.com/office/word/2010/wordml" w:rsidR="00000000" w14:paraId="6751671F" wp14:textId="77777777">
        <w:trPr>
          <w:trHeight w:val="1460"/>
        </w:trPr>
        <w:tc>
          <w:tcPr>
            <w:tcW w:w="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18F999B5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24B9D968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G</w:t>
            </w: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ood</w:t>
            </w:r>
          </w:p>
        </w:tc>
        <w:tc>
          <w:tcPr>
            <w:tcW w:w="31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35EBFFFC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presents a clear position throughout the response </w:t>
            </w:r>
          </w:p>
        </w:tc>
        <w:tc>
          <w:tcPr>
            <w:tcW w:w="3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41F0F527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log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ically organi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z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es information and ideas; there is clear progression throughout </w:t>
            </w:r>
          </w:p>
        </w:tc>
        <w:tc>
          <w:tcPr>
            <w:tcW w:w="32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15CF3693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less common lexical items with some awareness of style and collocation </w:t>
            </w:r>
          </w:p>
        </w:tc>
        <w:tc>
          <w:tcPr>
            <w:tcW w:w="26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 w:rsidR="00000000" w:rsidRDefault="00A261B6" w14:paraId="680CE826" wp14:textId="77777777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a variety of complex structures </w:t>
            </w:r>
          </w:p>
        </w:tc>
      </w:tr>
      <w:tr xmlns:wp14="http://schemas.microsoft.com/office/word/2010/wordml" w:rsidR="00000000" w14:paraId="4B0378FA" wp14:textId="77777777">
        <w:trPr>
          <w:trHeight w:val="1740"/>
        </w:trPr>
        <w:tc>
          <w:tcPr>
            <w:tcW w:w="657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5DAB6C7B" wp14:textId="77777777">
            <w:pPr>
              <w:jc w:val="left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02EB378F" wp14:textId="77777777">
            <w:pPr>
              <w:jc w:val="left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1688B8FE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presents, extends and supports main ideas, but there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may be a tendency to overgenerali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z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e and/or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supporting ideas may lack focus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7E8E93FE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a range of cohesive devices appropriately although there may be some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under-/over-use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2639126A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may produce occasional errors in word choice, spelling and/or word formation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000000" w:rsidRDefault="00A261B6" w14:paraId="6ABA1EE2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has goo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d control of grammar and punctuation but may make a few errors</w:t>
            </w:r>
          </w:p>
        </w:tc>
      </w:tr>
      <w:tr xmlns:wp14="http://schemas.microsoft.com/office/word/2010/wordml" w:rsidR="00000000" w14:paraId="5142328E" wp14:textId="77777777">
        <w:trPr>
          <w:trHeight w:val="1260"/>
        </w:trPr>
        <w:tc>
          <w:tcPr>
            <w:tcW w:w="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5FCD5EC4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3</w:t>
            </w:r>
          </w:p>
        </w:tc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1A9C40F1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R</w:t>
            </w: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equires improvement</w:t>
            </w:r>
          </w:p>
        </w:tc>
        <w:tc>
          <w:tcPr>
            <w:tcW w:w="31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5AD4751E" wp14:textId="77777777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addresses the task only partially; </w:t>
            </w:r>
          </w:p>
        </w:tc>
        <w:tc>
          <w:tcPr>
            <w:tcW w:w="3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32B67F5C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presents information with some organi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z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ation but there may be a lack of overall progression </w:t>
            </w:r>
          </w:p>
        </w:tc>
        <w:tc>
          <w:tcPr>
            <w:tcW w:w="32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43614907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a limited range of vocabulary,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but this is minimally adequate for the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task </w:t>
            </w:r>
          </w:p>
        </w:tc>
        <w:tc>
          <w:tcPr>
            <w:tcW w:w="26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 w:rsidR="00000000" w:rsidRDefault="00A261B6" w14:paraId="10B151CB" wp14:textId="77777777">
            <w:pPr>
              <w:widowControl/>
              <w:spacing w:after="22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only a limited range of structures </w:t>
            </w:r>
          </w:p>
        </w:tc>
      </w:tr>
      <w:tr xmlns:wp14="http://schemas.microsoft.com/office/word/2010/wordml" w:rsidR="00000000" w14:paraId="78F38CCF" wp14:textId="77777777">
        <w:trPr>
          <w:trHeight w:val="1720"/>
        </w:trPr>
        <w:tc>
          <w:tcPr>
            <w:tcW w:w="657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6A05A809" wp14:textId="77777777">
            <w:pPr>
              <w:jc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5A39BBE3" wp14:textId="77777777">
            <w:pPr>
              <w:jc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5214CAB5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presents some main ideas but these are limited and not sufficiently developed; there may be irrelevant detail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737B7A6A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makes inadequate, inaccurate or over-use of cohes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ive devices 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 w:rsidR="00000000" w:rsidRDefault="00A261B6" w14:paraId="10DE35B0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may make noticeable errors in spelling and/or word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formation that may cause some difficulty for the reader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="00000000" w:rsidRDefault="00A261B6" w14:paraId="0CCBADDD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may make frequent grammatical errors and punctuation may be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faulty; errors can cause some difficulty for the reader</w:t>
            </w:r>
          </w:p>
        </w:tc>
      </w:tr>
    </w:tbl>
    <w:tbl>
      <w:tblPr>
        <w:tblpPr w:leftFromText="180" w:rightFromText="180" w:vertAnchor="text" w:horzAnchor="page" w:tblpX="1304" w:tblpY="1972"/>
        <w:tblOverlap w:val="never"/>
        <w:tblW w:w="146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05"/>
        <w:gridCol w:w="3170"/>
        <w:gridCol w:w="3220"/>
        <w:gridCol w:w="3250"/>
        <w:gridCol w:w="2749"/>
      </w:tblGrid>
      <w:tr xmlns:wp14="http://schemas.microsoft.com/office/word/2010/wordml" w:rsidR="00000000" w14:paraId="3FDD6A1B" wp14:textId="77777777">
        <w:trPr>
          <w:trHeight w:val="1080"/>
        </w:trPr>
        <w:tc>
          <w:tcPr>
            <w:tcW w:w="66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2598DEE6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4</w:t>
            </w:r>
          </w:p>
        </w:tc>
        <w:tc>
          <w:tcPr>
            <w:tcW w:w="1605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4202293A" wp14:textId="7777777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C3C3B"/>
                <w:kern w:val="0"/>
                <w:sz w:val="24"/>
                <w:lang w:bidi="ar"/>
              </w:rPr>
              <w:t>Inadequate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 w:rsidR="00000000" w:rsidRDefault="00A261B6" w14:paraId="1D909503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does not express a clear position</w:t>
            </w:r>
          </w:p>
        </w:tc>
        <w:tc>
          <w:tcPr>
            <w:tcW w:w="322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560EC6CF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has very little control of organizational features</w:t>
            </w:r>
          </w:p>
        </w:tc>
        <w:tc>
          <w:tcPr>
            <w:tcW w:w="3250" w:type="dxa"/>
            <w:tcBorders>
              <w:tl2br w:val="nil"/>
              <w:tr2bl w:val="nil"/>
            </w:tcBorders>
            <w:vAlign w:val="center"/>
          </w:tcPr>
          <w:p w:rsidR="00000000" w:rsidRDefault="00A261B6" w14:paraId="20122126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uses an extremely limited range of vocabulary;             </w:t>
            </w:r>
          </w:p>
        </w:tc>
        <w:tc>
          <w:tcPr>
            <w:tcW w:w="2749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667855B3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attempts sentence forms but errors in grammar and punctuation predominate and distort the meaning</w:t>
            </w:r>
          </w:p>
        </w:tc>
      </w:tr>
      <w:tr xmlns:wp14="http://schemas.microsoft.com/office/word/2010/wordml" w:rsidR="00000000" w14:paraId="5A7B5AC1" wp14:textId="77777777">
        <w:trPr>
          <w:trHeight w:val="1300"/>
        </w:trPr>
        <w:tc>
          <w:tcPr>
            <w:tcW w:w="66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41C8F396" wp14:textId="77777777">
            <w:pPr>
              <w:jc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1605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72A3D3EC" wp14:textId="77777777">
            <w:pPr>
              <w:jc w:val="center"/>
              <w:rPr>
                <w:rFonts w:ascii="Times New Roman" w:hAnsi="Times New Roman"/>
                <w:b/>
                <w:bCs/>
                <w:color w:val="3C3C3B"/>
                <w:sz w:val="24"/>
              </w:rPr>
            </w:pP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 w:rsidR="00000000" w:rsidRDefault="00A261B6" w14:paraId="21B188AE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pre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sents few ideas, which are largely undeveloped or irrelevant</w:t>
            </w:r>
          </w:p>
        </w:tc>
        <w:tc>
          <w:tcPr>
            <w:tcW w:w="322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0D0B940D" wp14:textId="7777777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0" w:type="dxa"/>
            <w:tcBorders>
              <w:tl2br w:val="nil"/>
              <w:tr2bl w:val="nil"/>
            </w:tcBorders>
            <w:vAlign w:val="center"/>
          </w:tcPr>
          <w:p w:rsidR="00000000" w:rsidRDefault="00A261B6" w14:paraId="56B97949" wp14:textId="7777777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errors may severely distort the message</w:t>
            </w:r>
          </w:p>
        </w:tc>
        <w:tc>
          <w:tcPr>
            <w:tcW w:w="2749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0E27B00A" wp14:textId="7777777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xmlns:wp14="http://schemas.microsoft.com/office/word/2010/wordml" w:rsidR="00000000" w:rsidRDefault="00A261B6" w14:paraId="60061E4C" wp14:textId="77777777">
      <w:pPr>
        <w:jc w:val="left"/>
        <w:rPr>
          <w:rFonts w:ascii="Times New Roman" w:hAnsi="Times New Roman"/>
          <w:b/>
          <w:bCs/>
          <w:sz w:val="30"/>
          <w:szCs w:val="30"/>
        </w:rPr>
      </w:pPr>
    </w:p>
    <w:p xmlns:wp14="http://schemas.microsoft.com/office/word/2010/wordml" w:rsidR="00000000" w:rsidRDefault="00A261B6" w14:paraId="44EAFD9C" wp14:textId="77777777">
      <w:pPr>
        <w:rPr>
          <w:rFonts w:ascii="Times New Roman" w:hAnsi="Times New Roman"/>
          <w:b/>
          <w:bCs/>
          <w:i/>
          <w:iCs/>
          <w:szCs w:val="21"/>
        </w:rPr>
      </w:pPr>
    </w:p>
    <w:p xmlns:wp14="http://schemas.microsoft.com/office/word/2010/wordml" w:rsidR="00000000" w:rsidRDefault="00A261B6" w14:paraId="066D10E8" wp14:textId="77777777">
      <w:pPr>
        <w:snapToGrid w:val="0"/>
        <w:spacing w:line="360" w:lineRule="auto"/>
        <w:ind w:firstLine="241" w:firstLineChars="100"/>
        <w:rPr>
          <w:rFonts w:hint="eastAsia" w:ascii="Times New Roman" w:hAnsi="Times New Roman"/>
          <w:b/>
          <w:bCs/>
          <w:i/>
          <w:iCs/>
          <w:color w:val="FF0000"/>
          <w:sz w:val="24"/>
        </w:rPr>
      </w:pPr>
      <w:r>
        <w:rPr>
          <w:rFonts w:hint="eastAsia" w:ascii="Times New Roman" w:hAnsi="Times New Roman"/>
          <w:b/>
          <w:bCs/>
          <w:i/>
          <w:iCs/>
          <w:color w:val="FF0000"/>
          <w:sz w:val="24"/>
        </w:rPr>
        <w:t>REMINDERS:</w:t>
      </w:r>
    </w:p>
    <w:p xmlns:wp14="http://schemas.microsoft.com/office/word/2010/wordml" w:rsidR="00000000" w:rsidP="566D3FCE" w:rsidRDefault="00A261B6" w14:paraId="06A71456" wp14:textId="3F34385C">
      <w:pPr>
        <w:snapToGrid w:val="0"/>
        <w:spacing w:line="360" w:lineRule="auto"/>
        <w:ind w:firstLine="240" w:firstLineChars="100"/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</w:pPr>
      <w:r w:rsidRPr="566D3FCE" w:rsidR="00A261B6"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  <w:t xml:space="preserve">1 </w:t>
      </w:r>
      <w:proofErr w:type="gramStart"/>
      <w:r w:rsidRPr="566D3FCE" w:rsidR="00A261B6"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  <w:t>words</w:t>
      </w:r>
      <w:proofErr w:type="gramEnd"/>
      <w:r w:rsidRPr="566D3FCE" w:rsidR="00A261B6"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  <w:t>:</w:t>
      </w:r>
      <w:r w:rsidRPr="566D3FCE" w:rsidR="00A261B6"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  <w:t xml:space="preserve"> </w:t>
      </w:r>
      <w:r w:rsidRPr="566D3FCE" w:rsidR="7D50D811"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  <w:t xml:space="preserve">800-1,000</w:t>
      </w:r>
      <w:r w:rsidRPr="566D3FCE" w:rsidR="00A261B6">
        <w:rPr>
          <w:rFonts w:ascii="Times New Roman" w:hAnsi="Times New Roman" w:eastAsia="Microsoft YaHei"/>
          <w:color w:val="000000"/>
          <w:sz w:val="24"/>
          <w:szCs w:val="24"/>
          <w:shd w:val="clear" w:color="auto" w:fill="FFFFFF"/>
        </w:rPr>
        <w:t>;</w:t>
      </w:r>
    </w:p>
    <w:p xmlns:wp14="http://schemas.microsoft.com/office/word/2010/wordml" w:rsidR="00000000" w:rsidRDefault="00A261B6" w14:paraId="5366D402" wp14:textId="77777777">
      <w:pPr>
        <w:snapToGrid w:val="0"/>
        <w:spacing w:line="360" w:lineRule="auto"/>
        <w:ind w:firstLine="240" w:firstLineChars="100"/>
        <w:rPr>
          <w:rFonts w:ascii="Times New Roman" w:hAnsi="Times New Roman" w:eastAsia="Microsoft YaHei"/>
          <w:color w:val="000000"/>
          <w:sz w:val="24"/>
          <w:shd w:val="clear" w:color="auto" w:fill="FFFFFF"/>
        </w:rPr>
      </w:pPr>
      <w:r>
        <w:rPr>
          <w:rFonts w:ascii="Times New Roman" w:hAnsi="Times New Roman" w:eastAsia="Microsoft YaHei"/>
          <w:color w:val="000000"/>
          <w:sz w:val="24"/>
          <w:shd w:val="clear" w:color="auto" w:fill="FFFFFF"/>
        </w:rPr>
        <w:t>2 Poem is not allowed;</w:t>
      </w:r>
    </w:p>
    <w:p xmlns:wp14="http://schemas.microsoft.com/office/word/2010/wordml" w:rsidR="00000000" w:rsidRDefault="00A261B6" w14:paraId="6AD1A3FF" wp14:textId="77777777">
      <w:pPr>
        <w:snapToGrid w:val="0"/>
        <w:spacing w:line="360" w:lineRule="auto"/>
        <w:ind w:firstLine="240" w:firstLineChars="100"/>
        <w:rPr>
          <w:rFonts w:ascii="Times New Roman" w:hAnsi="Times New Roman" w:eastAsia="Microsoft YaHei"/>
          <w:color w:val="000000"/>
          <w:sz w:val="24"/>
          <w:shd w:val="clear" w:color="auto" w:fill="FFFFFF"/>
        </w:rPr>
      </w:pPr>
      <w:r>
        <w:rPr>
          <w:rFonts w:ascii="Times New Roman" w:hAnsi="Times New Roman" w:eastAsia="Microsoft YaHei"/>
          <w:color w:val="000000"/>
          <w:sz w:val="24"/>
          <w:shd w:val="clear" w:color="auto" w:fill="FFFFFF"/>
        </w:rPr>
        <w:t xml:space="preserve">3 Both handwriting and </w:t>
      </w:r>
      <w:r>
        <w:rPr>
          <w:rFonts w:hint="eastAsia" w:ascii="Times New Roman" w:hAnsi="Times New Roman" w:eastAsia="Microsoft YaHei"/>
          <w:color w:val="000000"/>
          <w:sz w:val="24"/>
          <w:shd w:val="clear" w:color="auto" w:fill="FFFFFF"/>
        </w:rPr>
        <w:t>computer-based</w:t>
      </w:r>
      <w:r>
        <w:rPr>
          <w:rFonts w:ascii="Times New Roman" w:hAnsi="Times New Roman" w:eastAsia="Microsoft YaHei"/>
          <w:color w:val="000000"/>
          <w:sz w:val="24"/>
          <w:shd w:val="clear" w:color="auto" w:fill="FFFFFF"/>
        </w:rPr>
        <w:t xml:space="preserve"> version are acceptable for submission;</w:t>
      </w:r>
    </w:p>
    <w:p xmlns:wp14="http://schemas.microsoft.com/office/word/2010/wordml" w:rsidR="00000000" w:rsidRDefault="00A261B6" w14:paraId="1B599C1F" wp14:textId="77777777">
      <w:pPr>
        <w:jc w:val="center"/>
        <w:rPr>
          <w:rFonts w:hint="eastAsia" w:ascii="SimHei" w:hAnsi="SimHei" w:eastAsia="SimHei" w:cs="SimHe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Microsoft YaHei"/>
          <w:color w:val="000000"/>
          <w:sz w:val="24"/>
          <w:shd w:val="clear" w:color="auto" w:fill="FFFFFF"/>
        </w:rPr>
        <w:br w:type="page"/>
      </w:r>
      <w:r>
        <w:rPr>
          <w:rFonts w:hint="eastAsia" w:ascii="SimHei" w:hAnsi="SimHei" w:eastAsia="SimHei" w:cs="SimHei"/>
          <w:b/>
          <w:bCs/>
          <w:color w:val="000000"/>
          <w:sz w:val="32"/>
          <w:szCs w:val="32"/>
          <w:shd w:val="clear" w:color="auto" w:fill="FFFFFF"/>
        </w:rPr>
        <w:t>2022</w:t>
      </w:r>
      <w:r>
        <w:rPr>
          <w:rFonts w:hint="eastAsia" w:ascii="SimHei" w:hAnsi="SimHei" w:eastAsia="SimHei" w:cs="SimHei"/>
          <w:b/>
          <w:bCs/>
          <w:color w:val="000000"/>
          <w:sz w:val="32"/>
          <w:szCs w:val="32"/>
          <w:shd w:val="clear" w:color="auto" w:fill="FFFFFF"/>
        </w:rPr>
        <w:t>年作文比赛评分标准</w:t>
      </w:r>
    </w:p>
    <w:p xmlns:wp14="http://schemas.microsoft.com/office/word/2010/wordml" w:rsidR="00000000" w:rsidRDefault="00A261B6" w14:paraId="2008E850" wp14:textId="77777777">
      <w:pPr>
        <w:jc w:val="center"/>
        <w:rPr>
          <w:rFonts w:hint="eastAsia" w:ascii="SimHei" w:hAnsi="SimHei" w:eastAsia="SimHei" w:cs="SimHei"/>
          <w:color w:val="000000"/>
          <w:sz w:val="32"/>
          <w:szCs w:val="32"/>
          <w:shd w:val="clear" w:color="auto" w:fill="FFFFFF"/>
        </w:rPr>
      </w:pPr>
      <w:r>
        <w:rPr>
          <w:rFonts w:hint="eastAsia" w:ascii="SimHei" w:hAnsi="SimHei" w:eastAsia="SimHei" w:cs="SimHei"/>
          <w:color w:val="000000"/>
          <w:sz w:val="30"/>
          <w:szCs w:val="30"/>
          <w:shd w:val="clear" w:color="auto" w:fill="FFFFFF"/>
        </w:rPr>
        <w:t>“我和</w:t>
      </w:r>
      <w:r>
        <w:rPr>
          <w:rFonts w:hint="eastAsia" w:ascii="SimHei" w:hAnsi="SimHei" w:eastAsia="SimHei" w:cs="SimHei"/>
          <w:color w:val="000000"/>
          <w:sz w:val="30"/>
          <w:szCs w:val="30"/>
          <w:shd w:val="clear" w:color="auto" w:fill="FFFFFF"/>
        </w:rPr>
        <w:t>中文的故事”</w:t>
      </w:r>
    </w:p>
    <w:tbl>
      <w:tblPr>
        <w:tblpPr w:leftFromText="180" w:rightFromText="180" w:vertAnchor="text" w:horzAnchor="page" w:tblpX="1122" w:tblpY="607"/>
        <w:tblOverlap w:val="never"/>
        <w:tblW w:w="145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580"/>
        <w:gridCol w:w="1160"/>
        <w:gridCol w:w="3246"/>
        <w:gridCol w:w="3245"/>
        <w:gridCol w:w="3444"/>
        <w:gridCol w:w="2922"/>
      </w:tblGrid>
      <w:tr xmlns:wp14="http://schemas.microsoft.com/office/word/2010/wordml" w:rsidR="00000000" w14:paraId="221B3AE4" wp14:textId="77777777">
        <w:trPr>
          <w:trHeight w:val="676"/>
        </w:trPr>
        <w:tc>
          <w:tcPr>
            <w:tcW w:w="1740" w:type="dxa"/>
            <w:gridSpan w:val="2"/>
            <w:tcBorders>
              <w:bottom w:val="single" w:color="000000" w:sz="12" w:space="0"/>
              <w:tl2br w:val="nil"/>
              <w:tr2bl w:val="nil"/>
            </w:tcBorders>
            <w:shd w:val="clear" w:color="auto" w:fill="9BC2E6"/>
            <w:vAlign w:val="center"/>
          </w:tcPr>
          <w:p w:rsidR="00000000" w:rsidRDefault="00A261B6" w14:paraId="48ABB8FE" wp14:textId="77777777">
            <w:pPr>
              <w:widowControl/>
              <w:jc w:val="center"/>
              <w:textAlignment w:val="center"/>
              <w:rPr>
                <w:rFonts w:ascii="FangSong" w:hAnsi="FangSong" w:eastAsia="FangSong" w:cs="FangSong"/>
                <w:b/>
                <w:bCs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Style w:val="font61"/>
                <w:rFonts w:hint="default"/>
                <w:lang w:bidi="ar"/>
              </w:rPr>
              <w:t>个等级</w:t>
            </w:r>
          </w:p>
        </w:tc>
        <w:tc>
          <w:tcPr>
            <w:tcW w:w="3246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9BC2E6"/>
            <w:vAlign w:val="center"/>
          </w:tcPr>
          <w:p w:rsidR="00000000" w:rsidRDefault="00A261B6" w14:paraId="2264F393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000000"/>
                <w:kern w:val="0"/>
                <w:sz w:val="24"/>
                <w:lang w:bidi="ar"/>
              </w:rPr>
              <w:t>写作任务回应情况</w:t>
            </w:r>
          </w:p>
        </w:tc>
        <w:tc>
          <w:tcPr>
            <w:tcW w:w="3245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9BC2E6"/>
            <w:vAlign w:val="center"/>
          </w:tcPr>
          <w:p w:rsidR="00000000" w:rsidRDefault="00A261B6" w14:paraId="39C5484F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000000"/>
                <w:kern w:val="0"/>
                <w:sz w:val="24"/>
                <w:lang w:bidi="ar"/>
              </w:rPr>
              <w:t>连贯和衔接</w:t>
            </w:r>
          </w:p>
        </w:tc>
        <w:tc>
          <w:tcPr>
            <w:tcW w:w="3444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9BC2E6"/>
            <w:vAlign w:val="center"/>
          </w:tcPr>
          <w:p w:rsidR="00000000" w:rsidRDefault="00A261B6" w14:paraId="61B1EE4E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000000"/>
                <w:kern w:val="0"/>
                <w:sz w:val="24"/>
                <w:lang w:bidi="ar"/>
              </w:rPr>
              <w:t>词汇丰富程度</w:t>
            </w:r>
          </w:p>
        </w:tc>
        <w:tc>
          <w:tcPr>
            <w:tcW w:w="2922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9BC2E6"/>
            <w:vAlign w:val="center"/>
          </w:tcPr>
          <w:p w:rsidR="00000000" w:rsidRDefault="00A261B6" w14:paraId="1517CA34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000000"/>
                <w:kern w:val="0"/>
                <w:sz w:val="24"/>
                <w:lang w:bidi="ar"/>
              </w:rPr>
              <w:t>语法多样性及准确性</w:t>
            </w:r>
          </w:p>
        </w:tc>
      </w:tr>
      <w:tr xmlns:wp14="http://schemas.microsoft.com/office/word/2010/wordml" w:rsidR="00000000" w14:paraId="62031FF5" wp14:textId="77777777">
        <w:trPr>
          <w:trHeight w:val="779"/>
        </w:trPr>
        <w:tc>
          <w:tcPr>
            <w:tcW w:w="580" w:type="dxa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56B20A0C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0A06EB02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优秀</w:t>
            </w:r>
          </w:p>
        </w:tc>
        <w:tc>
          <w:tcPr>
            <w:tcW w:w="32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31F71690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01"/>
                <w:lang w:bidi="ar"/>
              </w:rPr>
              <w:t xml:space="preserve"> </w:t>
            </w:r>
            <w:r>
              <w:rPr>
                <w:rStyle w:val="font101"/>
                <w:lang w:bidi="ar"/>
              </w:rPr>
              <w:t>完全符合主题要求</w:t>
            </w:r>
          </w:p>
        </w:tc>
        <w:tc>
          <w:tcPr>
            <w:tcW w:w="3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119D31EF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01"/>
                <w:lang w:bidi="ar"/>
              </w:rPr>
              <w:t>衔接手段运用自如，行文连贯</w:t>
            </w:r>
          </w:p>
        </w:tc>
        <w:tc>
          <w:tcPr>
            <w:tcW w:w="34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00000" w:rsidRDefault="00A261B6" w14:paraId="7344C235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12"/>
                <w:lang w:bidi="ar"/>
              </w:rPr>
              <w:t>使用丰富的词汇，能自然地使用并掌握复杂的词汇特征；</w:t>
            </w:r>
          </w:p>
        </w:tc>
        <w:tc>
          <w:tcPr>
            <w:tcW w:w="29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="00000000" w:rsidRDefault="00A261B6" w14:paraId="7FB64043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01"/>
                <w:lang w:bidi="ar"/>
              </w:rPr>
              <w:t xml:space="preserve"> </w:t>
            </w:r>
            <w:r>
              <w:rPr>
                <w:rStyle w:val="font101"/>
                <w:lang w:bidi="ar"/>
              </w:rPr>
              <w:t>完全灵活且准确地运用丰富多样的语法结构；</w:t>
            </w:r>
          </w:p>
        </w:tc>
      </w:tr>
      <w:tr xmlns:wp14="http://schemas.microsoft.com/office/word/2010/wordml" w:rsidR="00000000" w14:paraId="6D0605AC" wp14:textId="77777777">
        <w:trPr>
          <w:trHeight w:val="1095"/>
        </w:trPr>
        <w:tc>
          <w:tcPr>
            <w:tcW w:w="580" w:type="dxa"/>
            <w:vMerge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 w:rsidR="00000000" w:rsidRDefault="00A261B6" w14:paraId="4B94D5A5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 w:rsidR="00000000" w:rsidRDefault="00A261B6" w14:paraId="3DEEC669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 w:rsidR="00000000" w:rsidRDefault="00A261B6" w14:paraId="4C6642CD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就写作任务充分展开论述，并提出相关的、充分延伸的及论据充分的论点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 w:rsidR="00000000" w:rsidRDefault="00A261B6" w14:paraId="4C0DCF25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01"/>
                <w:lang w:bidi="ar"/>
              </w:rPr>
              <w:t>熟练地运用分段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 w:rsidR="00000000" w:rsidRDefault="00A261B6" w14:paraId="766C39F3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01"/>
                <w:lang w:bidi="ar"/>
              </w:rPr>
              <w:t>极少出现轻微错误，且仅属笔误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 w:rsidR="00000000" w:rsidRDefault="00A261B6" w14:paraId="4138B7F1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极少出现轻微错</w:t>
            </w:r>
            <w:r>
              <w:rPr>
                <w:rStyle w:val="font91"/>
                <w:lang w:bidi="ar"/>
              </w:rPr>
              <w:br/>
            </w:r>
            <w:r>
              <w:rPr>
                <w:rStyle w:val="font91"/>
                <w:lang w:bidi="ar"/>
              </w:rPr>
              <w:t>误，且仅属笔误</w:t>
            </w:r>
          </w:p>
        </w:tc>
      </w:tr>
      <w:tr xmlns:wp14="http://schemas.microsoft.com/office/word/2010/wordml" w:rsidR="00000000" w14:paraId="3514F9B1" wp14:textId="77777777">
        <w:trPr>
          <w:trHeight w:val="783"/>
        </w:trPr>
        <w:tc>
          <w:tcPr>
            <w:tcW w:w="580" w:type="dxa"/>
            <w:vMerge w:val="restart"/>
            <w:tcBorders>
              <w:top w:val="single" w:color="000000" w:sz="12" w:space="0"/>
            </w:tcBorders>
            <w:vAlign w:val="center"/>
          </w:tcPr>
          <w:p w:rsidR="00000000" w:rsidRDefault="00A261B6" w14:paraId="7144751B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color="000000" w:sz="12" w:space="0"/>
            </w:tcBorders>
            <w:vAlign w:val="center"/>
          </w:tcPr>
          <w:p w:rsidR="00000000" w:rsidRDefault="00A261B6" w14:paraId="330D13D6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良好</w:t>
            </w:r>
          </w:p>
        </w:tc>
        <w:tc>
          <w:tcPr>
            <w:tcW w:w="3246" w:type="dxa"/>
            <w:tcBorders>
              <w:top w:val="single" w:color="000000" w:sz="12" w:space="0"/>
            </w:tcBorders>
            <w:vAlign w:val="center"/>
          </w:tcPr>
          <w:p w:rsidR="00000000" w:rsidRDefault="00A261B6" w14:paraId="05BE3CEA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112"/>
                <w:lang w:bidi="ar"/>
              </w:rPr>
              <w:t>回应写作任务中始终呈现一个清晰的观点</w:t>
            </w:r>
          </w:p>
        </w:tc>
        <w:tc>
          <w:tcPr>
            <w:tcW w:w="3245" w:type="dxa"/>
            <w:tcBorders>
              <w:top w:val="single" w:color="000000" w:sz="12" w:space="0"/>
            </w:tcBorders>
            <w:vAlign w:val="center"/>
          </w:tcPr>
          <w:p w:rsidR="00000000" w:rsidRDefault="00A261B6" w14:paraId="51F2B3BC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符合逻辑地组织信息及观点；清晰的行文推进贯</w:t>
            </w:r>
            <w:r>
              <w:rPr>
                <w:rStyle w:val="font91"/>
                <w:lang w:bidi="ar"/>
              </w:rPr>
              <w:t>穿全文</w:t>
            </w:r>
          </w:p>
        </w:tc>
        <w:tc>
          <w:tcPr>
            <w:tcW w:w="3444" w:type="dxa"/>
            <w:tcBorders>
              <w:top w:val="single" w:color="000000" w:sz="12" w:space="0"/>
            </w:tcBorders>
            <w:vAlign w:val="center"/>
          </w:tcPr>
          <w:p w:rsidR="00000000" w:rsidRDefault="00A261B6" w14:paraId="1BEDA2B4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使用不常见词汇，对语体及搭配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有一定认识</w:t>
            </w:r>
          </w:p>
        </w:tc>
        <w:tc>
          <w:tcPr>
            <w:tcW w:w="2922" w:type="dxa"/>
            <w:tcBorders>
              <w:top w:val="single" w:color="000000" w:sz="12" w:space="0"/>
            </w:tcBorders>
            <w:vAlign w:val="center"/>
          </w:tcPr>
          <w:p w:rsidR="00000000" w:rsidRDefault="00A261B6" w14:paraId="2FF7404B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能运用复杂的语法结构</w:t>
            </w:r>
          </w:p>
        </w:tc>
      </w:tr>
      <w:tr xmlns:wp14="http://schemas.microsoft.com/office/word/2010/wordml" w:rsidR="00000000" w14:paraId="17435F84" wp14:textId="77777777">
        <w:trPr>
          <w:trHeight w:val="1211"/>
        </w:trPr>
        <w:tc>
          <w:tcPr>
            <w:tcW w:w="580" w:type="dxa"/>
            <w:vMerge/>
            <w:tcBorders>
              <w:bottom w:val="single" w:color="000000" w:sz="12" w:space="0"/>
            </w:tcBorders>
            <w:vAlign w:val="center"/>
          </w:tcPr>
          <w:p w:rsidR="00000000" w:rsidRDefault="00A261B6" w14:paraId="3656B9AB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1160" w:type="dxa"/>
            <w:vMerge/>
            <w:tcBorders>
              <w:bottom w:val="single" w:color="000000" w:sz="12" w:space="0"/>
            </w:tcBorders>
            <w:vAlign w:val="center"/>
          </w:tcPr>
          <w:p w:rsidR="00000000" w:rsidRDefault="00A261B6" w14:paraId="45FB0818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3246" w:type="dxa"/>
            <w:tcBorders>
              <w:bottom w:val="single" w:color="000000" w:sz="12" w:space="0"/>
            </w:tcBorders>
            <w:vAlign w:val="center"/>
          </w:tcPr>
          <w:p w:rsidR="00000000" w:rsidRDefault="00A261B6" w14:paraId="4514510D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能就主要内容</w:t>
            </w:r>
            <w:r>
              <w:rPr>
                <w:rStyle w:val="font91"/>
                <w:lang w:bidi="ar"/>
              </w:rPr>
              <w:t>/</w:t>
            </w:r>
            <w:r>
              <w:rPr>
                <w:rStyle w:val="font91"/>
                <w:lang w:bidi="ar"/>
              </w:rPr>
              <w:t>要点进行清晰的呈现与强调，但未能更为充分地展开</w:t>
            </w:r>
          </w:p>
        </w:tc>
        <w:tc>
          <w:tcPr>
            <w:tcW w:w="3245" w:type="dxa"/>
            <w:tcBorders>
              <w:bottom w:val="single" w:color="000000" w:sz="12" w:space="0"/>
            </w:tcBorders>
            <w:vAlign w:val="center"/>
          </w:tcPr>
          <w:p w:rsidR="00000000" w:rsidRDefault="00A261B6" w14:paraId="7C11DB20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恰当地使用一系列衔接手段，尽管有时使用不足或过多</w:t>
            </w:r>
          </w:p>
        </w:tc>
        <w:tc>
          <w:tcPr>
            <w:tcW w:w="3444" w:type="dxa"/>
            <w:tcBorders>
              <w:bottom w:val="single" w:color="000000" w:sz="12" w:space="0"/>
            </w:tcBorders>
            <w:vAlign w:val="center"/>
          </w:tcPr>
          <w:p w:rsidR="00000000" w:rsidRDefault="00A261B6" w14:paraId="499C496E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在选择用词、拼写及</w:t>
            </w:r>
            <w:r>
              <w:rPr>
                <w:rStyle w:val="font91"/>
                <w:lang w:bidi="ar"/>
              </w:rPr>
              <w:t>/</w:t>
            </w:r>
            <w:r>
              <w:rPr>
                <w:rStyle w:val="font91"/>
                <w:lang w:bidi="ar"/>
              </w:rPr>
              <w:t>或构词方面可能偶尔出现错误</w:t>
            </w:r>
          </w:p>
        </w:tc>
        <w:tc>
          <w:tcPr>
            <w:tcW w:w="2922" w:type="dxa"/>
            <w:tcBorders>
              <w:bottom w:val="single" w:color="000000" w:sz="12" w:space="0"/>
            </w:tcBorders>
            <w:vAlign w:val="center"/>
          </w:tcPr>
          <w:p w:rsidR="00000000" w:rsidRDefault="00A261B6" w14:paraId="4EB03C5A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对语法及标点符号掌握较好，但有时出现少许错误</w:t>
            </w:r>
          </w:p>
        </w:tc>
      </w:tr>
      <w:tr xmlns:wp14="http://schemas.microsoft.com/office/word/2010/wordml" w:rsidR="00000000" w14:paraId="6DD68E3A" wp14:textId="77777777">
        <w:trPr>
          <w:trHeight w:val="1280"/>
        </w:trPr>
        <w:tc>
          <w:tcPr>
            <w:tcW w:w="580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 w:rsidR="00000000" w:rsidRDefault="00A261B6" w14:paraId="0B778152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3</w:t>
            </w:r>
          </w:p>
        </w:tc>
        <w:tc>
          <w:tcPr>
            <w:tcW w:w="1160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 w:rsidR="00000000" w:rsidRDefault="00A261B6" w14:paraId="2EDE0B81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合格</w:t>
            </w:r>
          </w:p>
        </w:tc>
        <w:tc>
          <w:tcPr>
            <w:tcW w:w="3246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 w:rsidR="00000000" w:rsidRDefault="00A261B6" w14:paraId="3BCF83A3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仅回应了部分写作任务</w:t>
            </w:r>
          </w:p>
        </w:tc>
        <w:tc>
          <w:tcPr>
            <w:tcW w:w="3245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 w:rsidR="00000000" w:rsidRDefault="00A261B6" w14:paraId="1FB3EE6C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有一定组织性地呈现信息，但总体来说有时缺乏清晰的总体行文推进</w:t>
            </w:r>
          </w:p>
        </w:tc>
        <w:tc>
          <w:tcPr>
            <w:tcW w:w="3444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 w:rsidR="00000000" w:rsidRDefault="00A261B6" w14:paraId="03C44C59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使用词汇范围有限，但能达到进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行写作任务的最低限度</w:t>
            </w:r>
          </w:p>
        </w:tc>
        <w:tc>
          <w:tcPr>
            <w:tcW w:w="2922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 w:rsidR="00000000" w:rsidRDefault="00A261B6" w14:paraId="359D11AF" wp14:textId="77777777">
            <w:pPr>
              <w:widowControl/>
              <w:textAlignment w:val="center"/>
              <w:rPr>
                <w:rFonts w:hint="eastAsia" w:ascii="FangSong" w:hAnsi="FangSong" w:eastAsia="FangSong" w:cs="FangSong"/>
                <w:color w:val="000000"/>
                <w:sz w:val="24"/>
              </w:rPr>
            </w:pPr>
            <w:r>
              <w:rPr>
                <w:rFonts w:hint="eastAsia" w:ascii="FangSong" w:hAnsi="FangSong" w:eastAsia="FangSong" w:cs="FangSong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lang w:bidi="ar"/>
              </w:rPr>
              <w:t xml:space="preserve"> </w:t>
            </w:r>
            <w:r>
              <w:rPr>
                <w:rStyle w:val="font91"/>
                <w:lang w:bidi="ar"/>
              </w:rPr>
              <w:t>仅能使用非常有限的语法结构，</w:t>
            </w:r>
          </w:p>
        </w:tc>
      </w:tr>
      <w:tr xmlns:wp14="http://schemas.microsoft.com/office/word/2010/wordml" w:rsidR="00000000" w14:paraId="069572F0" wp14:textId="77777777">
        <w:trPr>
          <w:trHeight w:val="1480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049F31CB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116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53128261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3246" w:type="dxa"/>
            <w:tcBorders>
              <w:tl2br w:val="nil"/>
              <w:tr2bl w:val="nil"/>
            </w:tcBorders>
            <w:vAlign w:val="center"/>
          </w:tcPr>
          <w:p w:rsidR="00000000" w:rsidRDefault="00A261B6" w14:paraId="48E528FB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提出一些主要论点但十分有限，且未能充分展开论证；有时出现无关细节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vAlign w:val="center"/>
          </w:tcPr>
          <w:p w:rsidR="00000000" w:rsidRDefault="00A261B6" w14:paraId="475C48AF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衔接手段不足、不准确或过度使用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000000" w:rsidRDefault="00A261B6" w14:paraId="4177212F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在拼写及</w:t>
            </w:r>
            <w:r>
              <w:rPr>
                <w:rStyle w:val="font91"/>
                <w:rFonts w:hint="default"/>
                <w:lang w:bidi="ar"/>
              </w:rPr>
              <w:t>/</w:t>
            </w:r>
            <w:r>
              <w:rPr>
                <w:rStyle w:val="font91"/>
                <w:rFonts w:hint="default"/>
                <w:lang w:bidi="ar"/>
              </w:rPr>
              <w:t>或构词方面可能出现明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显的错误，且可能会对读者造成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一定的阅读困难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 w:rsidR="00000000" w:rsidRDefault="00A261B6" w14:paraId="10955D69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可能经常出现语法及标点符号使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用的错误；这些错误会对读者造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成一定的阅读困难</w:t>
            </w:r>
          </w:p>
        </w:tc>
      </w:tr>
      <w:tr xmlns:wp14="http://schemas.microsoft.com/office/word/2010/wordml" w:rsidR="00000000" w14:paraId="32AD6D1D" wp14:textId="77777777">
        <w:trPr>
          <w:trHeight w:val="980"/>
        </w:trPr>
        <w:tc>
          <w:tcPr>
            <w:tcW w:w="58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279935FF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4</w:t>
            </w:r>
          </w:p>
        </w:tc>
        <w:tc>
          <w:tcPr>
            <w:tcW w:w="1160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6E1742BE" wp14:textId="77777777">
            <w:pPr>
              <w:widowControl/>
              <w:jc w:val="center"/>
              <w:textAlignment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C3C3B"/>
                <w:kern w:val="0"/>
                <w:sz w:val="24"/>
                <w:lang w:bidi="ar"/>
              </w:rPr>
              <w:t>不合格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vAlign w:val="center"/>
          </w:tcPr>
          <w:p w:rsidR="00000000" w:rsidRDefault="00A261B6" w14:paraId="5AAEAB96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未能表达一个清晰的论点</w:t>
            </w:r>
          </w:p>
        </w:tc>
        <w:tc>
          <w:tcPr>
            <w:tcW w:w="3245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79353078" wp14:textId="77777777">
            <w:pPr>
              <w:widowControl/>
              <w:textAlignment w:val="center"/>
              <w:rPr>
                <w:rFonts w:hint="eastAsia" w:ascii="SimSun" w:hAnsi="SimSun" w:cs="SimSun"/>
                <w:color w:val="00000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>在内容组织方面能力非常有限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000000" w:rsidRDefault="00A261B6" w14:paraId="2B246D2E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>只使用非常有限的词汇</w:t>
            </w:r>
            <w:r>
              <w:rPr>
                <w:rStyle w:val="font91"/>
                <w:rFonts w:hint="default"/>
                <w:lang w:bidi="ar"/>
              </w:rPr>
              <w:t xml:space="preserve">            </w:t>
            </w:r>
          </w:p>
        </w:tc>
        <w:tc>
          <w:tcPr>
            <w:tcW w:w="2922" w:type="dxa"/>
            <w:vMerge w:val="restart"/>
            <w:tcBorders>
              <w:tl2br w:val="nil"/>
              <w:tr2bl w:val="nil"/>
            </w:tcBorders>
            <w:vAlign w:val="center"/>
          </w:tcPr>
          <w:p w:rsidR="00000000" w:rsidRDefault="00A261B6" w14:paraId="591583BD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尝试造句，但语法及标点符号错误占多数，意思被扭曲</w:t>
            </w:r>
          </w:p>
        </w:tc>
      </w:tr>
      <w:tr xmlns:wp14="http://schemas.microsoft.com/office/word/2010/wordml" w:rsidR="00000000" w14:paraId="45208B33" wp14:textId="77777777">
        <w:trPr>
          <w:trHeight w:val="925"/>
        </w:trPr>
        <w:tc>
          <w:tcPr>
            <w:tcW w:w="58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62486C05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1160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4101652C" wp14:textId="77777777"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C3C3B"/>
                <w:sz w:val="24"/>
              </w:rPr>
            </w:pPr>
          </w:p>
        </w:tc>
        <w:tc>
          <w:tcPr>
            <w:tcW w:w="3246" w:type="dxa"/>
            <w:tcBorders>
              <w:tl2br w:val="nil"/>
              <w:tr2bl w:val="nil"/>
            </w:tcBorders>
            <w:vAlign w:val="center"/>
          </w:tcPr>
          <w:p w:rsidR="00000000" w:rsidRDefault="00A261B6" w14:paraId="1855B44D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提出甚少论点，且基本上未能就其展开论证或观点不切题</w:t>
            </w:r>
          </w:p>
        </w:tc>
        <w:tc>
          <w:tcPr>
            <w:tcW w:w="3245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4B99056E" wp14:textId="77777777">
            <w:pPr>
              <w:rPr>
                <w:rFonts w:hint="eastAsia" w:ascii="SimSun" w:hAnsi="SimSun" w:cs="SimSun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000000" w:rsidRDefault="00A261B6" w14:paraId="4BE85208" wp14:textId="77777777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♦</w:t>
            </w:r>
            <w:r>
              <w:rPr>
                <w:rStyle w:val="font91"/>
                <w:rFonts w:hint="default"/>
                <w:lang w:bidi="ar"/>
              </w:rPr>
              <w:t xml:space="preserve"> </w:t>
            </w:r>
            <w:r>
              <w:rPr>
                <w:rStyle w:val="font91"/>
                <w:rFonts w:hint="default"/>
                <w:lang w:bidi="ar"/>
              </w:rPr>
              <w:t>错误</w:t>
            </w:r>
            <w:r>
              <w:rPr>
                <w:rStyle w:val="font91"/>
                <w:rFonts w:hint="default"/>
                <w:lang w:bidi="ar"/>
              </w:rPr>
              <w:t>可能严重地影响信息的传达</w:t>
            </w:r>
          </w:p>
        </w:tc>
        <w:tc>
          <w:tcPr>
            <w:tcW w:w="2922" w:type="dxa"/>
            <w:vMerge/>
            <w:tcBorders>
              <w:tl2br w:val="nil"/>
              <w:tr2bl w:val="nil"/>
            </w:tcBorders>
            <w:vAlign w:val="center"/>
          </w:tcPr>
          <w:p w:rsidR="00000000" w:rsidRDefault="00A261B6" w14:paraId="1299C43A" wp14:textId="7777777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xmlns:wp14="http://schemas.microsoft.com/office/word/2010/wordml" w:rsidR="00000000" w:rsidRDefault="00A261B6" w14:paraId="4DDBEF00" wp14:textId="77777777">
      <w:pPr>
        <w:snapToGrid w:val="0"/>
        <w:spacing w:line="360" w:lineRule="auto"/>
        <w:ind w:firstLine="241" w:firstLineChars="100"/>
        <w:rPr>
          <w:rFonts w:ascii="Times New Roman" w:hAnsi="Times New Roman"/>
          <w:b/>
          <w:bCs/>
          <w:i/>
          <w:iCs/>
          <w:sz w:val="24"/>
        </w:rPr>
      </w:pPr>
    </w:p>
    <w:p xmlns:wp14="http://schemas.microsoft.com/office/word/2010/wordml" w:rsidR="00000000" w:rsidRDefault="00A261B6" w14:paraId="3461D779" wp14:textId="77777777">
      <w:pPr>
        <w:snapToGrid w:val="0"/>
        <w:spacing w:line="360" w:lineRule="auto"/>
        <w:ind w:firstLine="241" w:firstLineChars="100"/>
        <w:rPr>
          <w:rFonts w:ascii="Times New Roman" w:hAnsi="Times New Roman"/>
          <w:b/>
          <w:bCs/>
          <w:i/>
          <w:iCs/>
          <w:sz w:val="24"/>
        </w:rPr>
      </w:pPr>
    </w:p>
    <w:p xmlns:wp14="http://schemas.microsoft.com/office/word/2010/wordml" w:rsidR="00000000" w:rsidRDefault="00A261B6" w14:paraId="39F9D500" wp14:textId="77777777">
      <w:pPr>
        <w:snapToGrid w:val="0"/>
        <w:spacing w:line="360" w:lineRule="auto"/>
        <w:ind w:firstLine="241" w:firstLineChars="100"/>
        <w:rPr>
          <w:rFonts w:hint="eastAsia" w:ascii="Times New Roman" w:hAnsi="Times New Roman"/>
          <w:b/>
          <w:bCs/>
          <w:color w:val="FF0000"/>
          <w:sz w:val="24"/>
        </w:rPr>
      </w:pPr>
      <w:r>
        <w:rPr>
          <w:rFonts w:hint="eastAsia" w:ascii="Times New Roman" w:hAnsi="Times New Roman"/>
          <w:b/>
          <w:bCs/>
          <w:color w:val="FF0000"/>
          <w:sz w:val="24"/>
        </w:rPr>
        <w:t>提示</w:t>
      </w:r>
      <w:r>
        <w:rPr>
          <w:rFonts w:hint="eastAsia" w:ascii="Times New Roman" w:hAnsi="Times New Roman"/>
          <w:b/>
          <w:bCs/>
          <w:color w:val="FF0000"/>
          <w:sz w:val="24"/>
        </w:rPr>
        <w:t>:</w:t>
      </w:r>
    </w:p>
    <w:p xmlns:wp14="http://schemas.microsoft.com/office/word/2010/wordml" w:rsidR="00000000" w:rsidP="566D3FCE" w:rsidRDefault="00A261B6" w14:paraId="220F96E9" wp14:textId="757D15A6">
      <w:pPr>
        <w:snapToGrid w:val="0"/>
        <w:spacing w:line="360" w:lineRule="auto"/>
        <w:ind w:firstLine="240" w:firstLineChars="100"/>
        <w:rPr>
          <w:rFonts w:ascii="FangSong" w:hAnsi="FangSong" w:eastAsia="FangSong" w:cs="FangSong"/>
          <w:color w:val="000000"/>
          <w:sz w:val="24"/>
          <w:szCs w:val="24"/>
          <w:shd w:val="clear" w:color="auto" w:fill="FFFFFF"/>
        </w:rPr>
      </w:pPr>
      <w:r w:rsidRPr="566D3FCE" w:rsidR="00A261B6">
        <w:rPr>
          <w:rFonts w:ascii="FangSong" w:hAnsi="FangSong" w:eastAsia="FangSong" w:cs="FangSong"/>
          <w:color w:val="000000"/>
          <w:sz w:val="24"/>
          <w:szCs w:val="24"/>
          <w:shd w:val="clear" w:color="auto" w:fill="FFFFFF"/>
        </w:rPr>
        <w:t xml:space="preserve">1 </w:t>
      </w:r>
      <w:r w:rsidRPr="566D3FCE" w:rsidR="00A261B6">
        <w:rPr>
          <w:rFonts w:ascii="FangSong" w:hAnsi="FangSong" w:eastAsia="FangSong" w:cs="FangSong"/>
          <w:color w:val="000000"/>
          <w:sz w:val="24"/>
          <w:szCs w:val="24"/>
          <w:shd w:val="clear" w:color="auto" w:fill="FFFFFF"/>
        </w:rPr>
        <w:t>字数在</w:t>
      </w:r>
      <w:r w:rsidRPr="566D3FCE" w:rsidR="18C06EEB">
        <w:rPr>
          <w:rFonts w:ascii="FangSong" w:hAnsi="FangSong" w:eastAsia="FangSong" w:cs="FangSong"/>
          <w:color w:val="000000"/>
          <w:sz w:val="24"/>
          <w:szCs w:val="24"/>
          <w:shd w:val="clear" w:color="auto" w:fill="FFFFFF"/>
        </w:rPr>
        <w:t>800-1,000</w:t>
      </w:r>
      <w:r w:rsidRPr="566D3FCE" w:rsidR="00A261B6">
        <w:rPr>
          <w:rFonts w:ascii="FangSong" w:hAnsi="FangSong" w:eastAsia="FangSong" w:cs="FangSong"/>
          <w:color w:val="000000"/>
          <w:sz w:val="24"/>
          <w:szCs w:val="24"/>
          <w:shd w:val="clear" w:color="auto" w:fill="FFFFFF"/>
        </w:rPr>
        <w:t>之间</w:t>
      </w:r>
      <w:r w:rsidRPr="566D3FCE" w:rsidR="00A261B6">
        <w:rPr>
          <w:rFonts w:ascii="FangSong" w:hAnsi="FangSong" w:eastAsia="FangSong" w:cs="FangSong"/>
          <w:color w:val="000000"/>
          <w:sz w:val="24"/>
          <w:szCs w:val="24"/>
          <w:shd w:val="clear" w:color="auto" w:fill="FFFFFF"/>
        </w:rPr>
        <w:t>;</w:t>
      </w:r>
    </w:p>
    <w:p xmlns:wp14="http://schemas.microsoft.com/office/word/2010/wordml" w:rsidR="00000000" w:rsidRDefault="00A261B6" w14:paraId="2A18D472" wp14:textId="77777777">
      <w:pPr>
        <w:snapToGrid w:val="0"/>
        <w:spacing w:line="360" w:lineRule="auto"/>
        <w:ind w:firstLine="240" w:firstLineChars="100"/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</w:pPr>
      <w:r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  <w:t xml:space="preserve">2 </w:t>
      </w:r>
      <w:r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  <w:t>诗歌题材不允许</w:t>
      </w:r>
      <w:r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  <w:t>;</w:t>
      </w:r>
    </w:p>
    <w:p xmlns:wp14="http://schemas.microsoft.com/office/word/2010/wordml" w:rsidR="00000000" w:rsidRDefault="00A261B6" w14:paraId="23AC8631" wp14:textId="77777777">
      <w:pPr>
        <w:snapToGrid w:val="0"/>
        <w:spacing w:line="360" w:lineRule="auto"/>
        <w:ind w:firstLine="240" w:firstLineChars="100"/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</w:pPr>
      <w:r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  <w:t xml:space="preserve">3 </w:t>
      </w:r>
      <w:r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  <w:t>提交形式：手写和机打均可</w:t>
      </w:r>
      <w:r>
        <w:rPr>
          <w:rFonts w:hint="eastAsia" w:ascii="FangSong" w:hAnsi="FangSong" w:eastAsia="FangSong" w:cs="FangSong"/>
          <w:color w:val="000000"/>
          <w:sz w:val="24"/>
          <w:shd w:val="clear" w:color="auto" w:fill="FFFFFF"/>
        </w:rPr>
        <w:t>;</w:t>
      </w:r>
    </w:p>
    <w:p xmlns:wp14="http://schemas.microsoft.com/office/word/2010/wordml" w:rsidR="00000000" w:rsidRDefault="00A261B6" w14:paraId="3CF2D8B6" wp14:textId="77777777">
      <w:pPr>
        <w:snapToGrid w:val="0"/>
        <w:spacing w:line="360" w:lineRule="auto"/>
        <w:ind w:firstLine="241" w:firstLineChars="100"/>
        <w:rPr>
          <w:rFonts w:ascii="Times New Roman" w:hAnsi="Times New Roman"/>
          <w:b/>
          <w:bCs/>
          <w:i/>
          <w:iCs/>
          <w:sz w:val="24"/>
        </w:rPr>
      </w:pPr>
    </w:p>
    <w:sectPr w:rsidR="00000000">
      <w:pgSz w:w="16838" w:h="11906" w:orient="landscape"/>
      <w:pgMar w:top="1236" w:right="1043" w:bottom="1123" w:left="104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I1NTMwYzc2ZTFlNTMxNjljODY5MGUyNzFjMGVkNWUifQ=="/>
  </w:docVars>
  <w:rsids>
    <w:rsidRoot w:val="00A261B6"/>
    <w:rsid w:val="00A261B6"/>
    <w:rsid w:val="00D31EC1"/>
    <w:rsid w:val="113A60BF"/>
    <w:rsid w:val="18C06EEB"/>
    <w:rsid w:val="1FF90D45"/>
    <w:rsid w:val="41975F84"/>
    <w:rsid w:val="438B2C3E"/>
    <w:rsid w:val="46C16548"/>
    <w:rsid w:val="49A767D8"/>
    <w:rsid w:val="4C0D18C0"/>
    <w:rsid w:val="566D3FCE"/>
    <w:rsid w:val="67BB2D68"/>
    <w:rsid w:val="7D50D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E21DE3"/>
  <w15:chartTrackingRefBased/>
  <w15:docId w15:val="{D34A7580-4CA9-4FF1-9B67-75F77E5308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21" w:customStyle="1">
    <w:name w:val="font21"/>
    <w:basedOn w:val="DefaultParagraphFont"/>
    <w:rPr>
      <w:rFonts w:hint="default" w:ascii="Times New Roman" w:hAnsi="Times New Roman" w:cs="Times New Roman"/>
      <w:b/>
      <w:bCs/>
      <w:i w:val="0"/>
      <w:iCs w:val="0"/>
      <w:color w:val="3C3C3B"/>
      <w:sz w:val="24"/>
      <w:szCs w:val="24"/>
      <w:u w:val="none"/>
    </w:rPr>
  </w:style>
  <w:style w:type="character" w:styleId="font31" w:customStyle="1">
    <w:name w:val="font31"/>
    <w:basedOn w:val="DefaultParagraphFont"/>
    <w:rPr>
      <w:rFonts w:hint="default" w:ascii="Times New Roman" w:hAnsi="Times New Roman" w:cs="Times New Roman"/>
      <w:i w:val="0"/>
      <w:iCs w:val="0"/>
      <w:color w:val="000000"/>
      <w:sz w:val="24"/>
      <w:szCs w:val="24"/>
      <w:u w:val="none"/>
    </w:rPr>
  </w:style>
  <w:style w:type="character" w:styleId="font61" w:customStyle="1">
    <w:name w:val="font61"/>
    <w:basedOn w:val="DefaultParagraphFont"/>
    <w:rPr>
      <w:rFonts w:hint="eastAsia" w:ascii="FangSong" w:hAnsi="FangSong" w:eastAsia="FangSong" w:cs="FangSong"/>
      <w:b/>
      <w:bCs/>
      <w:i w:val="0"/>
      <w:iCs w:val="0"/>
      <w:color w:val="000000"/>
      <w:sz w:val="24"/>
      <w:szCs w:val="24"/>
      <w:u w:val="none"/>
    </w:rPr>
  </w:style>
  <w:style w:type="character" w:styleId="font101" w:customStyle="1">
    <w:name w:val="font101"/>
    <w:basedOn w:val="DefaultParagraphFont"/>
    <w:rPr>
      <w:rFonts w:hint="eastAsia" w:ascii="FangSong" w:hAnsi="FangSong" w:eastAsia="FangSong" w:cs="FangSong"/>
      <w:i w:val="0"/>
      <w:iCs w:val="0"/>
      <w:color w:val="000000"/>
      <w:sz w:val="24"/>
      <w:szCs w:val="24"/>
      <w:u w:val="none"/>
    </w:rPr>
  </w:style>
  <w:style w:type="character" w:styleId="font112" w:customStyle="1">
    <w:name w:val="font112"/>
    <w:basedOn w:val="DefaultParagraphFont"/>
    <w:rPr>
      <w:rFonts w:hint="eastAsia" w:ascii="FangSong" w:hAnsi="FangSong" w:eastAsia="FangSong" w:cs="FangSong"/>
      <w:i w:val="0"/>
      <w:iCs w:val="0"/>
      <w:color w:val="000000"/>
      <w:sz w:val="24"/>
      <w:szCs w:val="24"/>
      <w:u w:val="none"/>
    </w:rPr>
  </w:style>
  <w:style w:type="character" w:styleId="font91" w:customStyle="1">
    <w:name w:val="font91"/>
    <w:basedOn w:val="DefaultParagraphFont"/>
    <w:rPr>
      <w:rFonts w:hint="eastAsia" w:ascii="FangSong" w:hAnsi="FangSong" w:eastAsia="FangSong" w:cs="FangSong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5D84E7D60CC4B8B8A49F5BFCACFFB" ma:contentTypeVersion="16" ma:contentTypeDescription="Create a new document." ma:contentTypeScope="" ma:versionID="70858b21e7a086515d87805b5454db6f">
  <xsd:schema xmlns:xsd="http://www.w3.org/2001/XMLSchema" xmlns:xs="http://www.w3.org/2001/XMLSchema" xmlns:p="http://schemas.microsoft.com/office/2006/metadata/properties" xmlns:ns2="838b9bc6-5258-4460-bfa4-5e494bf6322e" xmlns:ns3="9d0bca4b-baf9-4e3d-a5cb-a58839998feb" targetNamespace="http://schemas.microsoft.com/office/2006/metadata/properties" ma:root="true" ma:fieldsID="8f6771f7515f2c91479a04b8d2be7963" ns2:_="" ns3:_="">
    <xsd:import namespace="838b9bc6-5258-4460-bfa4-5e494bf6322e"/>
    <xsd:import namespace="9d0bca4b-baf9-4e3d-a5cb-a58839998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b9bc6-5258-4460-bfa4-5e494bf6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bca4b-baf9-4e3d-a5cb-a58839998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ccf5ed-ac2e-473b-95d5-153f1ea7eb87}" ma:internalName="TaxCatchAll" ma:showField="CatchAllData" ma:web="9d0bca4b-baf9-4e3d-a5cb-a58839998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b9bc6-5258-4460-bfa4-5e494bf6322e">
      <Terms xmlns="http://schemas.microsoft.com/office/infopath/2007/PartnerControls"/>
    </lcf76f155ced4ddcb4097134ff3c332f>
    <TaxCatchAll xmlns="9d0bca4b-baf9-4e3d-a5cb-a58839998feb" xsi:nil="true"/>
  </documentManagement>
</p:properties>
</file>

<file path=customXml/itemProps1.xml><?xml version="1.0" encoding="utf-8"?>
<ds:datastoreItem xmlns:ds="http://schemas.openxmlformats.org/officeDocument/2006/customXml" ds:itemID="{E86569C2-544B-4250-9CBA-F28BFA885CD1}"/>
</file>

<file path=customXml/itemProps2.xml><?xml version="1.0" encoding="utf-8"?>
<ds:datastoreItem xmlns:ds="http://schemas.openxmlformats.org/officeDocument/2006/customXml" ds:itemID="{3F32E44D-13D3-4A7A-8EE8-1265F1CB3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3A244-14DF-4EDC-B03F-E00BCBB282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anheng</dc:creator>
  <cp:keywords/>
  <cp:lastModifiedBy>Xunnan Li</cp:lastModifiedBy>
  <cp:revision>2</cp:revision>
  <dcterms:created xsi:type="dcterms:W3CDTF">2022-09-27T15:19:00Z</dcterms:created>
  <dcterms:modified xsi:type="dcterms:W3CDTF">2022-09-27T15:20:01Z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2C43A6CC92C54F8982F466BF4AAF06DE</vt:lpwstr>
  </property>
  <property fmtid="{D5CDD505-2E9C-101B-9397-08002B2CF9AE}" pid="4" name="ContentTypeId">
    <vt:lpwstr>0x0101008525D84E7D60CC4B8B8A49F5BFCACFFB</vt:lpwstr>
  </property>
  <property fmtid="{D5CDD505-2E9C-101B-9397-08002B2CF9AE}" pid="5" name="MediaServiceImageTags">
    <vt:lpwstr/>
  </property>
</Properties>
</file>